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0580E9" w14:textId="77777777" w:rsidR="00993E4E" w:rsidRDefault="00993E4E" w:rsidP="00611371">
      <w:pPr>
        <w:pStyle w:val="NormalWeb"/>
        <w:spacing w:line="276" w:lineRule="auto"/>
        <w:jc w:val="center"/>
        <w:rPr>
          <w:rStyle w:val="Textoennegrita"/>
          <w:rFonts w:ascii="Verdana" w:hAnsi="Verdana"/>
          <w:sz w:val="32"/>
        </w:rPr>
      </w:pPr>
    </w:p>
    <w:p w14:paraId="622F0CBC" w14:textId="77777777" w:rsidR="00993E4E" w:rsidRPr="00993E4E" w:rsidRDefault="00993E4E" w:rsidP="00993E4E">
      <w:pPr>
        <w:pStyle w:val="NormalWeb"/>
        <w:spacing w:line="276" w:lineRule="auto"/>
        <w:jc w:val="center"/>
        <w:rPr>
          <w:rStyle w:val="Textoennegrita"/>
          <w:rFonts w:ascii="Verdana" w:hAnsi="Verdana"/>
          <w:sz w:val="32"/>
          <w:u w:val="single"/>
        </w:rPr>
      </w:pPr>
      <w:r>
        <w:rPr>
          <w:rStyle w:val="Textoennegrita"/>
          <w:rFonts w:ascii="Verdana" w:hAnsi="Verdana"/>
          <w:sz w:val="32"/>
          <w:u w:val="single"/>
        </w:rPr>
        <w:t>UNIENDO MODA</w:t>
      </w:r>
    </w:p>
    <w:p w14:paraId="42087AF0" w14:textId="77777777" w:rsidR="00993E4E" w:rsidRDefault="000D0D1B" w:rsidP="00993E4E">
      <w:pPr>
        <w:pStyle w:val="NormalWeb"/>
        <w:spacing w:line="276" w:lineRule="auto"/>
        <w:jc w:val="center"/>
        <w:rPr>
          <w:rStyle w:val="Textoennegrita"/>
          <w:rFonts w:ascii="Verdana" w:hAnsi="Verdana"/>
          <w:sz w:val="32"/>
        </w:rPr>
      </w:pPr>
      <w:r w:rsidRPr="00681AB5">
        <w:rPr>
          <w:rStyle w:val="Textoennegrita"/>
          <w:rFonts w:ascii="Verdana" w:hAnsi="Verdana"/>
          <w:sz w:val="32"/>
        </w:rPr>
        <w:t xml:space="preserve">CASTILLA Y LEÓN </w:t>
      </w:r>
      <w:r w:rsidR="00993E4E">
        <w:rPr>
          <w:rStyle w:val="Textoennegrita"/>
          <w:rFonts w:ascii="Verdana" w:hAnsi="Verdana"/>
          <w:sz w:val="32"/>
        </w:rPr>
        <w:t>VUELVE A APOSTAR</w:t>
      </w:r>
      <w:r w:rsidR="00117B0E">
        <w:rPr>
          <w:rStyle w:val="Textoennegrita"/>
          <w:rFonts w:ascii="Verdana" w:hAnsi="Verdana"/>
          <w:sz w:val="32"/>
        </w:rPr>
        <w:t xml:space="preserve"> </w:t>
      </w:r>
      <w:r w:rsidR="00993E4E">
        <w:rPr>
          <w:rStyle w:val="Textoennegrita"/>
          <w:rFonts w:ascii="Verdana" w:hAnsi="Verdana"/>
          <w:sz w:val="32"/>
        </w:rPr>
        <w:t xml:space="preserve">POR </w:t>
      </w:r>
      <w:r w:rsidR="007C651F">
        <w:rPr>
          <w:rStyle w:val="Textoennegrita"/>
          <w:rFonts w:ascii="Verdana" w:hAnsi="Verdana"/>
          <w:sz w:val="32"/>
        </w:rPr>
        <w:t xml:space="preserve">LA </w:t>
      </w:r>
      <w:r w:rsidRPr="00681AB5">
        <w:rPr>
          <w:rStyle w:val="Textoennegrita"/>
          <w:rFonts w:ascii="Verdana" w:hAnsi="Verdana"/>
          <w:sz w:val="32"/>
        </w:rPr>
        <w:t xml:space="preserve">FERIA KM0 </w:t>
      </w:r>
      <w:r w:rsidR="00973DF7">
        <w:rPr>
          <w:rStyle w:val="Textoennegrita"/>
          <w:rFonts w:ascii="Verdana" w:hAnsi="Verdana"/>
          <w:sz w:val="32"/>
        </w:rPr>
        <w:t xml:space="preserve">CON </w:t>
      </w:r>
      <w:r w:rsidR="00993E4E">
        <w:rPr>
          <w:rStyle w:val="Textoennegrita"/>
          <w:rFonts w:ascii="Verdana" w:hAnsi="Verdana"/>
          <w:sz w:val="32"/>
        </w:rPr>
        <w:t xml:space="preserve">LA PARTICIPACIÓN DE UNA DECENA DE </w:t>
      </w:r>
      <w:r w:rsidR="00973DF7">
        <w:rPr>
          <w:rStyle w:val="Textoennegrita"/>
          <w:rFonts w:ascii="Verdana" w:hAnsi="Verdana"/>
          <w:sz w:val="32"/>
        </w:rPr>
        <w:t xml:space="preserve">EMPRESAS DEL SECTOR TEXTIL </w:t>
      </w:r>
    </w:p>
    <w:p w14:paraId="5A611F94" w14:textId="77777777" w:rsidR="00532A65" w:rsidRDefault="00532A65" w:rsidP="00993E4E">
      <w:pPr>
        <w:pStyle w:val="NormalWeb"/>
        <w:spacing w:line="276" w:lineRule="auto"/>
        <w:jc w:val="center"/>
        <w:rPr>
          <w:rFonts w:ascii="Verdana" w:hAnsi="Verdana"/>
          <w:b/>
          <w:i/>
        </w:rPr>
      </w:pPr>
      <w:r w:rsidRPr="00681AB5">
        <w:rPr>
          <w:rFonts w:ascii="Verdana" w:hAnsi="Verdana"/>
          <w:b/>
          <w:i/>
        </w:rPr>
        <w:t>Bordados Azahar Industriales, Calcetines Mestizaje, Comercial Virgilio Bermejo e Hijos, Farrás Faus, Géneros Punto Ribor, Grupo Aspasia-Temat, J. González Tejeda, Kabanayen, Manuel Bruno Fraile, y Tocados Zeleste.</w:t>
      </w:r>
    </w:p>
    <w:p w14:paraId="5B055B2A" w14:textId="77777777" w:rsidR="00681AB5" w:rsidRPr="00681AB5" w:rsidRDefault="00681AB5" w:rsidP="00681AB5">
      <w:pPr>
        <w:pStyle w:val="Prrafodelista"/>
        <w:rPr>
          <w:rFonts w:ascii="Verdana" w:hAnsi="Verdana"/>
          <w:b/>
          <w:i/>
          <w:sz w:val="24"/>
        </w:rPr>
      </w:pPr>
    </w:p>
    <w:p w14:paraId="77873165" w14:textId="77777777" w:rsidR="0074759D" w:rsidRPr="00BA12DE" w:rsidRDefault="00117B0E" w:rsidP="00BA12DE">
      <w:pPr>
        <w:spacing w:after="0" w:line="276" w:lineRule="auto"/>
        <w:jc w:val="both"/>
        <w:rPr>
          <w:rFonts w:ascii="Verdana" w:eastAsia="Times New Roman" w:hAnsi="Verdana" w:cs="Times New Roman"/>
          <w:color w:val="000000" w:themeColor="text1"/>
          <w:lang w:eastAsia="es-ES"/>
        </w:rPr>
      </w:pPr>
      <w:r w:rsidRPr="00BA12DE">
        <w:rPr>
          <w:rFonts w:ascii="Verdana" w:eastAsia="Times New Roman" w:hAnsi="Verdana" w:cs="Times New Roman"/>
          <w:b/>
          <w:bCs/>
          <w:color w:val="000000" w:themeColor="text1"/>
          <w:lang w:eastAsia="es-ES"/>
        </w:rPr>
        <w:t>Madrid, 28 de enero.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 Diez empresas de Castilla y León participan en la Feria Km0, que se celebra </w:t>
      </w:r>
      <w:r w:rsidR="00993E4E">
        <w:rPr>
          <w:rFonts w:ascii="Verdana" w:eastAsia="Times New Roman" w:hAnsi="Verdana" w:cs="Times New Roman"/>
          <w:color w:val="000000" w:themeColor="text1"/>
          <w:lang w:eastAsia="es-ES"/>
        </w:rPr>
        <w:t>hoy y mañana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 en el emblemático Palacio de Santoña de Madrid. Este evento</w:t>
      </w:r>
      <w:r w:rsidR="00BA12DE" w:rsidRPr="00BA12DE">
        <w:rPr>
          <w:rFonts w:ascii="Verdana" w:eastAsia="Times New Roman" w:hAnsi="Verdana" w:cs="Times New Roman"/>
          <w:color w:val="000000" w:themeColor="text1"/>
          <w:lang w:eastAsia="es-ES"/>
        </w:rPr>
        <w:t>, que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 reúne a más de 100 empresas del sector textil</w:t>
      </w:r>
      <w:r w:rsidR="00993E4E">
        <w:rPr>
          <w:rFonts w:ascii="Verdana" w:eastAsia="Times New Roman" w:hAnsi="Verdana" w:cs="Times New Roman"/>
          <w:color w:val="000000" w:themeColor="text1"/>
          <w:lang w:eastAsia="es-ES"/>
        </w:rPr>
        <w:t xml:space="preserve"> a nivel nacional</w:t>
      </w:r>
      <w:r w:rsidR="00BA12DE"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, </w:t>
      </w:r>
      <w:r w:rsidR="00BA12DE" w:rsidRPr="00BA12DE">
        <w:rPr>
          <w:rFonts w:ascii="Verdana" w:hAnsi="Verdana"/>
        </w:rPr>
        <w:t>ha agotado todas sus plazas, consolidándose como un referente en el ámbito de la moda y la industria textil.</w:t>
      </w:r>
    </w:p>
    <w:p w14:paraId="187EF96A" w14:textId="77777777" w:rsidR="00BA12DE" w:rsidRPr="00BA12DE" w:rsidRDefault="00BA12DE" w:rsidP="00BA12DE">
      <w:pPr>
        <w:spacing w:after="0" w:line="276" w:lineRule="auto"/>
        <w:jc w:val="both"/>
        <w:rPr>
          <w:rFonts w:ascii="Verdana" w:eastAsia="Times New Roman" w:hAnsi="Verdana" w:cs="Times New Roman"/>
          <w:color w:val="000000" w:themeColor="text1"/>
          <w:lang w:eastAsia="es-ES"/>
        </w:rPr>
      </w:pPr>
    </w:p>
    <w:p w14:paraId="5A330596" w14:textId="77777777" w:rsidR="00117B0E" w:rsidRPr="00BA12DE" w:rsidRDefault="00117B0E" w:rsidP="00BA12DE">
      <w:pPr>
        <w:spacing w:after="0" w:line="276" w:lineRule="auto"/>
        <w:jc w:val="both"/>
        <w:rPr>
          <w:rFonts w:ascii="Verdana" w:eastAsia="Times New Roman" w:hAnsi="Verdana" w:cs="Times New Roman"/>
          <w:color w:val="000000" w:themeColor="text1"/>
          <w:lang w:eastAsia="es-ES"/>
        </w:rPr>
      </w:pP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La participación de estas empresas se enmarca dentro del proyecto </w:t>
      </w:r>
      <w:r w:rsidR="00993E4E">
        <w:rPr>
          <w:rFonts w:ascii="Verdana" w:eastAsia="Times New Roman" w:hAnsi="Verdana" w:cs="Times New Roman"/>
          <w:color w:val="000000" w:themeColor="text1"/>
          <w:lang w:eastAsia="es-ES"/>
        </w:rPr>
        <w:t>“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>Uniendo Moda</w:t>
      </w:r>
      <w:r w:rsidR="00993E4E">
        <w:rPr>
          <w:rFonts w:ascii="Verdana" w:eastAsia="Times New Roman" w:hAnsi="Verdana" w:cs="Times New Roman"/>
          <w:color w:val="000000" w:themeColor="text1"/>
          <w:lang w:eastAsia="es-ES"/>
        </w:rPr>
        <w:t>”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, una iniciativa </w:t>
      </w:r>
      <w:r w:rsidR="00BA12DE" w:rsidRPr="00BA12DE">
        <w:rPr>
          <w:rFonts w:ascii="Verdana" w:eastAsia="Times New Roman" w:hAnsi="Verdana" w:cs="Times New Roman"/>
          <w:color w:val="000000" w:themeColor="text1"/>
          <w:lang w:eastAsia="es-ES"/>
        </w:rPr>
        <w:t>promovida por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 CEOE Castilla y León y la Consejería de Industria, Comercio y Empleo de la Junta de Castilla y León. En esta edición, se combina</w:t>
      </w:r>
      <w:r w:rsidR="00BA12DE" w:rsidRPr="00BA12DE">
        <w:rPr>
          <w:rFonts w:ascii="Verdana" w:eastAsia="Times New Roman" w:hAnsi="Verdana" w:cs="Times New Roman"/>
          <w:color w:val="000000" w:themeColor="text1"/>
          <w:lang w:eastAsia="es-ES"/>
        </w:rPr>
        <w:t>n empresas que ya participaron en la edición anterior con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 xml:space="preserve"> nuevas incorporaciones, reflejando la fortaleza y dinamismo del sector textil en la </w:t>
      </w:r>
      <w:r w:rsidR="00993E4E">
        <w:rPr>
          <w:rFonts w:ascii="Verdana" w:eastAsia="Times New Roman" w:hAnsi="Verdana" w:cs="Times New Roman"/>
          <w:color w:val="000000" w:themeColor="text1"/>
          <w:lang w:eastAsia="es-ES"/>
        </w:rPr>
        <w:t>c</w:t>
      </w:r>
      <w:r w:rsidRPr="00BA12DE">
        <w:rPr>
          <w:rFonts w:ascii="Verdana" w:eastAsia="Times New Roman" w:hAnsi="Verdana" w:cs="Times New Roman"/>
          <w:color w:val="000000" w:themeColor="text1"/>
          <w:lang w:eastAsia="es-ES"/>
        </w:rPr>
        <w:t>omunidad.</w:t>
      </w:r>
    </w:p>
    <w:p w14:paraId="726A4087" w14:textId="77777777" w:rsidR="007C651F" w:rsidRPr="00BA12DE" w:rsidRDefault="009F46DC" w:rsidP="00BA12DE">
      <w:pPr>
        <w:pStyle w:val="NormalWeb"/>
        <w:spacing w:line="276" w:lineRule="auto"/>
        <w:jc w:val="both"/>
        <w:rPr>
          <w:rFonts w:ascii="Verdana" w:hAnsi="Verdana"/>
          <w:color w:val="000000" w:themeColor="text1"/>
          <w:sz w:val="22"/>
          <w:szCs w:val="22"/>
        </w:rPr>
      </w:pPr>
      <w:r w:rsidRPr="00BA12DE">
        <w:rPr>
          <w:rFonts w:ascii="Verdana" w:hAnsi="Verdana"/>
          <w:color w:val="000000" w:themeColor="text1"/>
          <w:sz w:val="22"/>
          <w:szCs w:val="22"/>
        </w:rPr>
        <w:t>L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as empresas participantes </w:t>
      </w:r>
      <w:r w:rsidR="00BA12DE" w:rsidRPr="00BA12DE">
        <w:rPr>
          <w:rFonts w:ascii="Verdana" w:hAnsi="Verdana"/>
          <w:color w:val="000000" w:themeColor="text1"/>
          <w:sz w:val="22"/>
          <w:szCs w:val="22"/>
        </w:rPr>
        <w:t xml:space="preserve">de Castilla y León 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son: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Bordados Azahar Industriales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Calcetines Mestizaje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Comercial Virgilio Bermejo e Hijos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Farrás Faus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Géneros Punto Ribor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Grupo Aspasia-Temat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J. González Tejeda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Kabanayen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,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Manuel Bruno Fraile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 y </w:t>
      </w:r>
      <w:r w:rsidR="00191A94" w:rsidRPr="00BA12DE">
        <w:rPr>
          <w:rFonts w:ascii="Verdana" w:hAnsi="Verdana"/>
          <w:b/>
          <w:color w:val="000000" w:themeColor="text1"/>
          <w:sz w:val="22"/>
          <w:szCs w:val="22"/>
        </w:rPr>
        <w:t>Tocados Zeleste</w:t>
      </w:r>
      <w:r w:rsidR="00191A94" w:rsidRPr="00BA12DE">
        <w:rPr>
          <w:rFonts w:ascii="Verdana" w:hAnsi="Verdana"/>
          <w:color w:val="000000" w:themeColor="text1"/>
          <w:sz w:val="22"/>
          <w:szCs w:val="22"/>
        </w:rPr>
        <w:t xml:space="preserve">. </w:t>
      </w:r>
    </w:p>
    <w:p w14:paraId="713A709A" w14:textId="77777777" w:rsidR="00BA12DE" w:rsidRPr="00BA12DE" w:rsidRDefault="00BA12DE" w:rsidP="00BA12DE">
      <w:pPr>
        <w:pStyle w:val="NormalWeb"/>
        <w:spacing w:line="276" w:lineRule="auto"/>
        <w:jc w:val="both"/>
        <w:rPr>
          <w:rFonts w:ascii="Verdana" w:hAnsi="Verdana"/>
          <w:sz w:val="22"/>
          <w:szCs w:val="22"/>
        </w:rPr>
      </w:pPr>
      <w:r w:rsidRPr="00BA12DE">
        <w:rPr>
          <w:rFonts w:ascii="Verdana" w:hAnsi="Verdana"/>
          <w:sz w:val="22"/>
          <w:szCs w:val="22"/>
        </w:rPr>
        <w:t xml:space="preserve">En la inauguración de la feria </w:t>
      </w:r>
      <w:r w:rsidR="00993E4E">
        <w:rPr>
          <w:rFonts w:ascii="Verdana" w:hAnsi="Verdana"/>
          <w:sz w:val="22"/>
          <w:szCs w:val="22"/>
        </w:rPr>
        <w:t>han estado</w:t>
      </w:r>
      <w:r w:rsidRPr="00BA12DE">
        <w:rPr>
          <w:rFonts w:ascii="Verdana" w:hAnsi="Verdana"/>
          <w:sz w:val="22"/>
          <w:szCs w:val="22"/>
        </w:rPr>
        <w:t xml:space="preserve"> presentes la directora general de Comercio y Consumo de </w:t>
      </w:r>
      <w:r w:rsidR="00993E4E">
        <w:rPr>
          <w:rFonts w:ascii="Verdana" w:hAnsi="Verdana"/>
          <w:sz w:val="22"/>
          <w:szCs w:val="22"/>
        </w:rPr>
        <w:t xml:space="preserve">la Junta de </w:t>
      </w:r>
      <w:r w:rsidRPr="00BA12DE">
        <w:rPr>
          <w:rFonts w:ascii="Verdana" w:hAnsi="Verdana"/>
          <w:sz w:val="22"/>
          <w:szCs w:val="22"/>
        </w:rPr>
        <w:t xml:space="preserve">Castilla y </w:t>
      </w:r>
      <w:r w:rsidRPr="00993E4E">
        <w:rPr>
          <w:rFonts w:ascii="Verdana" w:hAnsi="Verdana"/>
          <w:color w:val="000000" w:themeColor="text1"/>
          <w:sz w:val="22"/>
          <w:szCs w:val="22"/>
        </w:rPr>
        <w:t xml:space="preserve">León, María Pettit, </w:t>
      </w:r>
      <w:r w:rsidR="00993E4E" w:rsidRPr="00993E4E">
        <w:rPr>
          <w:rFonts w:ascii="Verdana" w:hAnsi="Verdana"/>
          <w:color w:val="000000" w:themeColor="text1"/>
          <w:sz w:val="22"/>
          <w:szCs w:val="22"/>
        </w:rPr>
        <w:t xml:space="preserve">y la vicepresidenta de CEOE Castilla y León, Ángela de Miguel. </w:t>
      </w:r>
      <w:r w:rsidRPr="00993E4E">
        <w:rPr>
          <w:rFonts w:ascii="Verdana" w:hAnsi="Verdana"/>
          <w:color w:val="000000" w:themeColor="text1"/>
          <w:sz w:val="22"/>
          <w:szCs w:val="22"/>
        </w:rPr>
        <w:t xml:space="preserve">También </w:t>
      </w:r>
      <w:r w:rsidR="00993E4E">
        <w:rPr>
          <w:rFonts w:ascii="Verdana" w:hAnsi="Verdana"/>
          <w:color w:val="000000" w:themeColor="text1"/>
          <w:sz w:val="22"/>
          <w:szCs w:val="22"/>
        </w:rPr>
        <w:t>han participado</w:t>
      </w:r>
      <w:r w:rsidRPr="00993E4E">
        <w:rPr>
          <w:rFonts w:ascii="Verdana" w:hAnsi="Verdana"/>
          <w:color w:val="000000" w:themeColor="text1"/>
          <w:sz w:val="22"/>
          <w:szCs w:val="22"/>
        </w:rPr>
        <w:t xml:space="preserve"> la directora general de Comercio de la Comunidad </w:t>
      </w:r>
      <w:r w:rsidRPr="00BA12DE">
        <w:rPr>
          <w:rFonts w:ascii="Verdana" w:hAnsi="Verdana"/>
          <w:sz w:val="22"/>
          <w:szCs w:val="22"/>
        </w:rPr>
        <w:t>de Madrid, Marta Nieto; el director general de Economía de la Comunidad de Madrid, José Manuel López-Zafra; el presidente de la Cámara de Comercio, Industria y Servicios de Madrid, Ángel Asens</w:t>
      </w:r>
      <w:r w:rsidR="00993E4E">
        <w:rPr>
          <w:rFonts w:ascii="Verdana" w:hAnsi="Verdana"/>
          <w:sz w:val="22"/>
          <w:szCs w:val="22"/>
        </w:rPr>
        <w:t xml:space="preserve">io, también </w:t>
      </w:r>
      <w:r w:rsidRPr="00BA12DE">
        <w:rPr>
          <w:rFonts w:ascii="Verdana" w:hAnsi="Verdana"/>
          <w:sz w:val="22"/>
          <w:szCs w:val="22"/>
        </w:rPr>
        <w:t>preside</w:t>
      </w:r>
      <w:r w:rsidR="00993E4E">
        <w:rPr>
          <w:rFonts w:ascii="Verdana" w:hAnsi="Verdana"/>
          <w:sz w:val="22"/>
          <w:szCs w:val="22"/>
        </w:rPr>
        <w:t>nte</w:t>
      </w:r>
      <w:r w:rsidRPr="00BA12DE">
        <w:rPr>
          <w:rFonts w:ascii="Verdana" w:hAnsi="Verdana"/>
          <w:sz w:val="22"/>
          <w:szCs w:val="22"/>
        </w:rPr>
        <w:t xml:space="preserve"> </w:t>
      </w:r>
      <w:r w:rsidR="00993E4E">
        <w:rPr>
          <w:rFonts w:ascii="Verdana" w:hAnsi="Verdana"/>
          <w:sz w:val="22"/>
          <w:szCs w:val="22"/>
        </w:rPr>
        <w:t xml:space="preserve">de la </w:t>
      </w:r>
      <w:r w:rsidR="00993E4E" w:rsidRPr="00993E4E">
        <w:rPr>
          <w:rFonts w:ascii="Verdana" w:hAnsi="Verdana"/>
          <w:sz w:val="22"/>
          <w:szCs w:val="22"/>
        </w:rPr>
        <w:t>Asociación de Empresas de Confección y Moda de la Comunidad de Madrid</w:t>
      </w:r>
      <w:r w:rsidR="00993E4E">
        <w:rPr>
          <w:rFonts w:ascii="Verdana" w:hAnsi="Verdana"/>
          <w:sz w:val="22"/>
          <w:szCs w:val="22"/>
        </w:rPr>
        <w:t xml:space="preserve"> (</w:t>
      </w:r>
      <w:r w:rsidRPr="00BA12DE">
        <w:rPr>
          <w:rFonts w:ascii="Verdana" w:hAnsi="Verdana"/>
          <w:sz w:val="22"/>
          <w:szCs w:val="22"/>
        </w:rPr>
        <w:t>ASECOM), así como varios empresarios del sector.</w:t>
      </w:r>
    </w:p>
    <w:p w14:paraId="69FEC3FF" w14:textId="77777777" w:rsidR="00993E4E" w:rsidRDefault="00993E4E" w:rsidP="00BA12DE">
      <w:pPr>
        <w:spacing w:before="100" w:beforeAutospacing="1" w:after="100" w:afterAutospacing="1" w:line="276" w:lineRule="auto"/>
        <w:jc w:val="both"/>
        <w:rPr>
          <w:rFonts w:ascii="Verdana" w:hAnsi="Verdana"/>
        </w:rPr>
      </w:pPr>
    </w:p>
    <w:p w14:paraId="6DB1F7CF" w14:textId="77777777" w:rsidR="00993E4E" w:rsidRDefault="00993E4E" w:rsidP="00BA12DE">
      <w:pPr>
        <w:spacing w:before="100" w:beforeAutospacing="1" w:after="100" w:afterAutospacing="1" w:line="276" w:lineRule="auto"/>
        <w:jc w:val="both"/>
        <w:rPr>
          <w:rFonts w:ascii="Verdana" w:hAnsi="Verdana"/>
        </w:rPr>
      </w:pPr>
    </w:p>
    <w:p w14:paraId="5F7CA8CC" w14:textId="77777777" w:rsidR="00BA12DE" w:rsidRPr="00BA12DE" w:rsidRDefault="00BA12DE" w:rsidP="00BA12DE">
      <w:pPr>
        <w:spacing w:before="100" w:beforeAutospacing="1" w:after="100" w:afterAutospacing="1" w:line="276" w:lineRule="auto"/>
        <w:jc w:val="both"/>
        <w:rPr>
          <w:rFonts w:ascii="Verdana" w:hAnsi="Verdana"/>
        </w:rPr>
      </w:pPr>
      <w:r w:rsidRPr="00BA12DE">
        <w:rPr>
          <w:rFonts w:ascii="Verdana" w:hAnsi="Verdana"/>
        </w:rPr>
        <w:t xml:space="preserve">Las empresas de Castilla y León cuentan con una ubicación destacada en el exclusivo </w:t>
      </w:r>
      <w:r w:rsidR="00993E4E">
        <w:rPr>
          <w:rFonts w:ascii="Verdana" w:hAnsi="Verdana"/>
        </w:rPr>
        <w:t>s</w:t>
      </w:r>
      <w:r w:rsidRPr="00BA12DE">
        <w:rPr>
          <w:rFonts w:ascii="Verdana" w:hAnsi="Verdana"/>
        </w:rPr>
        <w:t xml:space="preserve">alón de </w:t>
      </w:r>
      <w:r w:rsidR="00993E4E">
        <w:rPr>
          <w:rFonts w:ascii="Verdana" w:hAnsi="Verdana"/>
        </w:rPr>
        <w:t>a</w:t>
      </w:r>
      <w:r w:rsidRPr="00BA12DE">
        <w:rPr>
          <w:rFonts w:ascii="Verdana" w:hAnsi="Verdana"/>
        </w:rPr>
        <w:t>ctos del Palacio de Santoña, un entorno perfecto para mostrar sus productos y servicios. Este marco pone en valor la excelencia de la industria textil de la Comunidad, con representación de varias provincias, reforzando su presencia en el mercado nacional.</w:t>
      </w:r>
    </w:p>
    <w:p w14:paraId="4C6489D4" w14:textId="77777777" w:rsidR="00BA12DE" w:rsidRPr="00BA12DE" w:rsidRDefault="00BA12DE" w:rsidP="00BA12DE">
      <w:pPr>
        <w:spacing w:before="100" w:beforeAutospacing="1" w:after="100" w:afterAutospacing="1" w:line="276" w:lineRule="auto"/>
        <w:jc w:val="both"/>
        <w:rPr>
          <w:rFonts w:ascii="Verdana" w:eastAsia="Times New Roman" w:hAnsi="Verdana" w:cs="Times New Roman"/>
          <w:lang w:eastAsia="es-ES"/>
        </w:rPr>
      </w:pPr>
      <w:r w:rsidRPr="00BA12DE">
        <w:rPr>
          <w:rFonts w:ascii="Verdana" w:eastAsia="Times New Roman" w:hAnsi="Verdana" w:cs="Times New Roman"/>
          <w:lang w:eastAsia="es-ES"/>
        </w:rPr>
        <w:t>El evento se consolida como un punto de encuentro estratégico para impulsar alianzas entre empresas, profesionales y agentes del sector. La participación en la Feria Km0 abre nuevas oportunidades de negocio y fomenta la colaboración en redes locales, esenciales para el desarrollo y crecimiento de la industria textil en Castilla y León.</w:t>
      </w:r>
    </w:p>
    <w:p w14:paraId="48085D30" w14:textId="77777777" w:rsidR="00532A65" w:rsidRPr="00BA12DE" w:rsidRDefault="00BA12DE" w:rsidP="00BA12DE">
      <w:pPr>
        <w:spacing w:before="100" w:beforeAutospacing="1" w:after="100" w:afterAutospacing="1" w:line="276" w:lineRule="auto"/>
        <w:jc w:val="both"/>
        <w:rPr>
          <w:rFonts w:ascii="Verdana" w:eastAsia="Times New Roman" w:hAnsi="Verdana" w:cs="Times New Roman"/>
          <w:lang w:eastAsia="es-ES"/>
        </w:rPr>
      </w:pPr>
      <w:r w:rsidRPr="00BA12DE">
        <w:rPr>
          <w:rFonts w:ascii="Verdana" w:eastAsia="Times New Roman" w:hAnsi="Verdana" w:cs="Times New Roman"/>
          <w:lang w:eastAsia="es-ES"/>
        </w:rPr>
        <w:t>La Feria Km0 Moda está organizada por la Asociación de Empresas de Confección y Moda de la Comunidad de Madrid (ASECOM), con el apoyo de la Federación Española de Empresas de la Confección y de la Moda (FEDECON), la Confederación ModaEspaña, Texfor y la Agrupación Española del Género de Punto.</w:t>
      </w:r>
    </w:p>
    <w:sectPr w:rsidR="00532A65" w:rsidRPr="00BA12D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9D283E" w14:textId="77777777" w:rsidR="00E9507B" w:rsidRDefault="00E9507B" w:rsidP="00492323">
      <w:pPr>
        <w:spacing w:after="0" w:line="240" w:lineRule="auto"/>
      </w:pPr>
      <w:r>
        <w:separator/>
      </w:r>
    </w:p>
  </w:endnote>
  <w:endnote w:type="continuationSeparator" w:id="0">
    <w:p w14:paraId="75026B2A" w14:textId="77777777" w:rsidR="00E9507B" w:rsidRDefault="00E9507B" w:rsidP="00492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8D3CF6" w14:textId="77777777" w:rsidR="00E9507B" w:rsidRDefault="00E9507B" w:rsidP="00492323">
      <w:pPr>
        <w:spacing w:after="0" w:line="240" w:lineRule="auto"/>
      </w:pPr>
      <w:r>
        <w:separator/>
      </w:r>
    </w:p>
  </w:footnote>
  <w:footnote w:type="continuationSeparator" w:id="0">
    <w:p w14:paraId="4B17359A" w14:textId="77777777" w:rsidR="00E9507B" w:rsidRDefault="00E9507B" w:rsidP="00492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AC067D" w14:textId="77777777" w:rsidR="00492323" w:rsidRDefault="00681AB5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6964E25C" wp14:editId="5E4CC13B">
          <wp:simplePos x="0" y="0"/>
          <wp:positionH relativeFrom="margin">
            <wp:align>right</wp:align>
          </wp:positionH>
          <wp:positionV relativeFrom="topMargin">
            <wp:posOffset>156845</wp:posOffset>
          </wp:positionV>
          <wp:extent cx="2190750" cy="628015"/>
          <wp:effectExtent l="0" t="0" r="0" b="635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Junta Castilla y Leó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90750" cy="6280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92323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419DDE28" wp14:editId="606089AF">
          <wp:simplePos x="0" y="0"/>
          <wp:positionH relativeFrom="margin">
            <wp:posOffset>139700</wp:posOffset>
          </wp:positionH>
          <wp:positionV relativeFrom="margin">
            <wp:posOffset>-749300</wp:posOffset>
          </wp:positionV>
          <wp:extent cx="1186815" cy="641350"/>
          <wp:effectExtent l="0" t="0" r="0" b="0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CEOE CyL sin fond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6815" cy="641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60E97"/>
    <w:multiLevelType w:val="hybridMultilevel"/>
    <w:tmpl w:val="4424A63C"/>
    <w:lvl w:ilvl="0" w:tplc="A86E123E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4D1163"/>
    <w:multiLevelType w:val="hybridMultilevel"/>
    <w:tmpl w:val="9036F7D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EE545F"/>
    <w:multiLevelType w:val="hybridMultilevel"/>
    <w:tmpl w:val="5A7CB88C"/>
    <w:lvl w:ilvl="0" w:tplc="B9DA8C5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243360">
    <w:abstractNumId w:val="1"/>
  </w:num>
  <w:num w:numId="2" w16cid:durableId="836729661">
    <w:abstractNumId w:val="2"/>
  </w:num>
  <w:num w:numId="3" w16cid:durableId="2077387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323"/>
    <w:rsid w:val="000D0D1B"/>
    <w:rsid w:val="00117B0E"/>
    <w:rsid w:val="00191A94"/>
    <w:rsid w:val="0025455A"/>
    <w:rsid w:val="00330622"/>
    <w:rsid w:val="003A1BF6"/>
    <w:rsid w:val="00492323"/>
    <w:rsid w:val="00532A65"/>
    <w:rsid w:val="00611371"/>
    <w:rsid w:val="00681AB5"/>
    <w:rsid w:val="00696B39"/>
    <w:rsid w:val="006A7468"/>
    <w:rsid w:val="006B0724"/>
    <w:rsid w:val="0074759D"/>
    <w:rsid w:val="007C651F"/>
    <w:rsid w:val="00931BDA"/>
    <w:rsid w:val="00973DF7"/>
    <w:rsid w:val="00993E4E"/>
    <w:rsid w:val="009F46DC"/>
    <w:rsid w:val="00BA12DE"/>
    <w:rsid w:val="00BB3FFB"/>
    <w:rsid w:val="00CC5880"/>
    <w:rsid w:val="00D17616"/>
    <w:rsid w:val="00DE16AB"/>
    <w:rsid w:val="00E9507B"/>
    <w:rsid w:val="00F126FE"/>
    <w:rsid w:val="00F2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4D5DF4"/>
  <w15:chartTrackingRefBased/>
  <w15:docId w15:val="{5B603C17-035F-4E1B-820F-34A565AC3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923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92323"/>
  </w:style>
  <w:style w:type="paragraph" w:styleId="Piedepgina">
    <w:name w:val="footer"/>
    <w:basedOn w:val="Normal"/>
    <w:link w:val="PiedepginaCar"/>
    <w:uiPriority w:val="99"/>
    <w:unhideWhenUsed/>
    <w:rsid w:val="004923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92323"/>
  </w:style>
  <w:style w:type="paragraph" w:styleId="NormalWeb">
    <w:name w:val="Normal (Web)"/>
    <w:basedOn w:val="Normal"/>
    <w:uiPriority w:val="99"/>
    <w:unhideWhenUsed/>
    <w:rsid w:val="00F21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F217CD"/>
    <w:rPr>
      <w:b/>
      <w:bCs/>
    </w:rPr>
  </w:style>
  <w:style w:type="paragraph" w:styleId="Prrafodelista">
    <w:name w:val="List Paragraph"/>
    <w:basedOn w:val="Normal"/>
    <w:uiPriority w:val="34"/>
    <w:qFormat/>
    <w:rsid w:val="00532A65"/>
    <w:pPr>
      <w:ind w:left="720"/>
      <w:contextualSpacing/>
    </w:pPr>
  </w:style>
  <w:style w:type="character" w:styleId="nfasis">
    <w:name w:val="Emphasis"/>
    <w:basedOn w:val="Fuentedeprrafopredeter"/>
    <w:uiPriority w:val="20"/>
    <w:qFormat/>
    <w:rsid w:val="007C651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68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0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8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41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4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672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268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806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43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3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454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ModaCyL</dc:creator>
  <cp:keywords/>
  <dc:description/>
  <cp:lastModifiedBy>Cecale</cp:lastModifiedBy>
  <cp:revision>2</cp:revision>
  <dcterms:created xsi:type="dcterms:W3CDTF">2025-01-28T12:16:00Z</dcterms:created>
  <dcterms:modified xsi:type="dcterms:W3CDTF">2025-01-28T12:16:00Z</dcterms:modified>
</cp:coreProperties>
</file>